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4C3" w:rsidRDefault="00563DFF">
      <w:pPr>
        <w:spacing w:line="331" w:lineRule="auto"/>
        <w:jc w:val="center"/>
        <w:rPr>
          <w:rFonts w:ascii="Times New Roman" w:eastAsia="Times New Roman" w:hAnsi="Times New Roman" w:cs="Times New Roman"/>
          <w:b/>
          <w:sz w:val="38"/>
          <w:szCs w:val="38"/>
          <w:u w:val="single"/>
        </w:rPr>
      </w:pPr>
      <w:r>
        <w:rPr>
          <w:rFonts w:ascii="Times New Roman" w:eastAsia="Times New Roman" w:hAnsi="Times New Roman" w:cs="Times New Roman"/>
          <w:b/>
          <w:sz w:val="38"/>
          <w:szCs w:val="38"/>
          <w:u w:val="single"/>
        </w:rPr>
        <w:t>Webinar on</w:t>
      </w:r>
    </w:p>
    <w:p w:rsidR="00563DFF" w:rsidRDefault="00563DFF">
      <w:pPr>
        <w:spacing w:line="331" w:lineRule="auto"/>
        <w:jc w:val="center"/>
        <w:rPr>
          <w:rFonts w:ascii="Times New Roman" w:eastAsia="Times New Roman" w:hAnsi="Times New Roman" w:cs="Times New Roman"/>
          <w:b/>
          <w:sz w:val="38"/>
          <w:szCs w:val="38"/>
          <w:u w:val="single"/>
        </w:rPr>
      </w:pPr>
      <w:proofErr w:type="gramStart"/>
      <w:r w:rsidRPr="00A10677">
        <w:rPr>
          <w:rFonts w:ascii="Times New Roman" w:eastAsia="Times New Roman" w:hAnsi="Times New Roman" w:cs="Times New Roman"/>
          <w:b/>
          <w:sz w:val="38"/>
          <w:szCs w:val="38"/>
        </w:rPr>
        <w:t>“</w:t>
      </w:r>
      <w:r w:rsidR="00874C57">
        <w:rPr>
          <w:rFonts w:ascii="Times New Roman" w:eastAsia="Times New Roman" w:hAnsi="Times New Roman" w:cs="Times New Roman"/>
          <w:b/>
          <w:sz w:val="38"/>
          <w:szCs w:val="38"/>
          <w:u w:val="single"/>
        </w:rPr>
        <w:t xml:space="preserve"> </w:t>
      </w:r>
      <w:r w:rsidR="00C7046C">
        <w:rPr>
          <w:rFonts w:ascii="Times New Roman" w:eastAsia="Times New Roman" w:hAnsi="Times New Roman" w:cs="Times New Roman"/>
          <w:b/>
          <w:sz w:val="38"/>
          <w:szCs w:val="38"/>
          <w:u w:val="single"/>
        </w:rPr>
        <w:t>LL.B</w:t>
      </w:r>
      <w:proofErr w:type="gramEnd"/>
      <w:r w:rsidR="00C7046C">
        <w:rPr>
          <w:rFonts w:ascii="Times New Roman" w:eastAsia="Times New Roman" w:hAnsi="Times New Roman" w:cs="Times New Roman"/>
          <w:b/>
          <w:sz w:val="38"/>
          <w:szCs w:val="38"/>
          <w:u w:val="single"/>
        </w:rPr>
        <w:t>.(</w:t>
      </w:r>
      <w:proofErr w:type="spellStart"/>
      <w:r w:rsidR="00C7046C">
        <w:rPr>
          <w:rFonts w:ascii="Times New Roman" w:eastAsia="Times New Roman" w:hAnsi="Times New Roman" w:cs="Times New Roman"/>
          <w:b/>
          <w:sz w:val="38"/>
          <w:szCs w:val="38"/>
          <w:u w:val="single"/>
        </w:rPr>
        <w:t>Hons</w:t>
      </w:r>
      <w:proofErr w:type="spellEnd"/>
      <w:r w:rsidR="00C7046C">
        <w:rPr>
          <w:rFonts w:ascii="Times New Roman" w:eastAsia="Times New Roman" w:hAnsi="Times New Roman" w:cs="Times New Roman"/>
          <w:b/>
          <w:sz w:val="38"/>
          <w:szCs w:val="38"/>
          <w:u w:val="single"/>
        </w:rPr>
        <w:t>) from NFSU – Fostering excellence in legal learning and research with multidisciplinary approach</w:t>
      </w:r>
      <w:r w:rsidRPr="00A10677">
        <w:rPr>
          <w:rFonts w:ascii="Times New Roman" w:eastAsia="Times New Roman" w:hAnsi="Times New Roman" w:cs="Times New Roman"/>
          <w:b/>
          <w:sz w:val="38"/>
          <w:szCs w:val="38"/>
        </w:rPr>
        <w:t>”</w:t>
      </w:r>
    </w:p>
    <w:p w:rsidR="000574C3" w:rsidRDefault="000574C3">
      <w:pPr>
        <w:rPr>
          <w:rFonts w:ascii="Times New Roman" w:eastAsia="Times New Roman" w:hAnsi="Times New Roman" w:cs="Times New Roman"/>
        </w:rPr>
      </w:pPr>
    </w:p>
    <w:p w:rsidR="000574C3" w:rsidRDefault="00C7046C" w:rsidP="00563DFF">
      <w:pPr>
        <w:numPr>
          <w:ilvl w:val="0"/>
          <w:numId w:val="6"/>
        </w:numPr>
        <w:ind w:left="284"/>
        <w:rPr>
          <w:rFonts w:ascii="Times New Roman" w:eastAsia="Times New Roman" w:hAnsi="Times New Roman" w:cs="Times New Roman"/>
          <w:sz w:val="28"/>
          <w:szCs w:val="28"/>
        </w:rPr>
      </w:pPr>
      <w:r>
        <w:rPr>
          <w:rFonts w:ascii="Times New Roman" w:eastAsia="Times New Roman" w:hAnsi="Times New Roman" w:cs="Times New Roman"/>
          <w:b/>
          <w:sz w:val="28"/>
          <w:szCs w:val="28"/>
        </w:rPr>
        <w:t>About University</w:t>
      </w:r>
    </w:p>
    <w:p w:rsidR="00563DFF" w:rsidRDefault="00563DFF">
      <w:pPr>
        <w:spacing w:line="331" w:lineRule="auto"/>
        <w:jc w:val="both"/>
        <w:rPr>
          <w:rFonts w:ascii="Times New Roman" w:eastAsia="Times New Roman" w:hAnsi="Times New Roman" w:cs="Times New Roman"/>
          <w:color w:val="3E3E3E"/>
          <w:sz w:val="24"/>
          <w:szCs w:val="24"/>
          <w:highlight w:val="white"/>
        </w:rPr>
      </w:pPr>
    </w:p>
    <w:p w:rsidR="000574C3" w:rsidRDefault="00C7046C">
      <w:pPr>
        <w:spacing w:line="331" w:lineRule="auto"/>
        <w:jc w:val="both"/>
        <w:rPr>
          <w:rFonts w:ascii="Times New Roman" w:eastAsia="Times New Roman" w:hAnsi="Times New Roman" w:cs="Times New Roman"/>
          <w:b/>
          <w:color w:val="3E3E3E"/>
          <w:sz w:val="28"/>
          <w:szCs w:val="28"/>
          <w:highlight w:val="white"/>
        </w:rPr>
      </w:pPr>
      <w:r>
        <w:rPr>
          <w:rFonts w:ascii="Times New Roman" w:eastAsia="Times New Roman" w:hAnsi="Times New Roman" w:cs="Times New Roman"/>
          <w:color w:val="3E3E3E"/>
          <w:sz w:val="24"/>
          <w:szCs w:val="24"/>
          <w:highlight w:val="white"/>
        </w:rPr>
        <w:t xml:space="preserve">The National Forensic Sciences University, with the status of an Institution of National Importance is the world’s first and only University dedicated to forensic, </w:t>
      </w:r>
      <w:proofErr w:type="spellStart"/>
      <w:r>
        <w:rPr>
          <w:rFonts w:ascii="Times New Roman" w:eastAsia="Times New Roman" w:hAnsi="Times New Roman" w:cs="Times New Roman"/>
          <w:color w:val="3E3E3E"/>
          <w:sz w:val="24"/>
          <w:szCs w:val="24"/>
          <w:highlight w:val="white"/>
        </w:rPr>
        <w:t>behavioural</w:t>
      </w:r>
      <w:proofErr w:type="spellEnd"/>
      <w:r>
        <w:rPr>
          <w:rFonts w:ascii="Times New Roman" w:eastAsia="Times New Roman" w:hAnsi="Times New Roman" w:cs="Times New Roman"/>
          <w:color w:val="3E3E3E"/>
          <w:sz w:val="24"/>
          <w:szCs w:val="24"/>
          <w:highlight w:val="white"/>
        </w:rPr>
        <w:t xml:space="preserve">, </w:t>
      </w:r>
      <w:proofErr w:type="spellStart"/>
      <w:r>
        <w:rPr>
          <w:rFonts w:ascii="Times New Roman" w:eastAsia="Times New Roman" w:hAnsi="Times New Roman" w:cs="Times New Roman"/>
          <w:color w:val="3E3E3E"/>
          <w:sz w:val="24"/>
          <w:szCs w:val="24"/>
          <w:highlight w:val="white"/>
        </w:rPr>
        <w:t>cybersecurity</w:t>
      </w:r>
      <w:proofErr w:type="spellEnd"/>
      <w:r>
        <w:rPr>
          <w:rFonts w:ascii="Times New Roman" w:eastAsia="Times New Roman" w:hAnsi="Times New Roman" w:cs="Times New Roman"/>
          <w:color w:val="3E3E3E"/>
          <w:sz w:val="24"/>
          <w:szCs w:val="24"/>
          <w:highlight w:val="white"/>
        </w:rPr>
        <w:t>, digital forensics, and allied sciences. It was established by the Parliament of India through Act 32 of 2020 with the objective of training and creating forensic experts for the country and the world. School of Law, Forensic Justice and Po</w:t>
      </w:r>
      <w:r>
        <w:rPr>
          <w:rFonts w:ascii="Times New Roman" w:eastAsia="Times New Roman" w:hAnsi="Times New Roman" w:cs="Times New Roman"/>
          <w:color w:val="3E3E3E"/>
          <w:sz w:val="24"/>
          <w:szCs w:val="24"/>
          <w:highlight w:val="white"/>
        </w:rPr>
        <w:t>licy studies is established with the aim of imparting professional education with a special focus of forensic application in all allied areas of law and policy framework</w:t>
      </w:r>
      <w:r>
        <w:rPr>
          <w:rFonts w:ascii="Times New Roman" w:eastAsia="Times New Roman" w:hAnsi="Times New Roman" w:cs="Times New Roman"/>
          <w:b/>
          <w:color w:val="3E3E3E"/>
          <w:sz w:val="24"/>
          <w:szCs w:val="24"/>
          <w:highlight w:val="white"/>
        </w:rPr>
        <w:t xml:space="preserve">. </w:t>
      </w:r>
      <w:r>
        <w:rPr>
          <w:rFonts w:ascii="Times New Roman" w:eastAsia="Times New Roman" w:hAnsi="Times New Roman" w:cs="Times New Roman"/>
          <w:color w:val="3E3E3E"/>
          <w:sz w:val="24"/>
          <w:szCs w:val="24"/>
          <w:highlight w:val="white"/>
        </w:rPr>
        <w:t>The school aspires to be the leading provider of forensic justice understanding to all professionals from different areas of governance including justice administration. The school ultimately envisions producing sound techno-legal experts who can contribut</w:t>
      </w:r>
      <w:r>
        <w:rPr>
          <w:rFonts w:ascii="Times New Roman" w:eastAsia="Times New Roman" w:hAnsi="Times New Roman" w:cs="Times New Roman"/>
          <w:color w:val="3E3E3E"/>
          <w:sz w:val="24"/>
          <w:szCs w:val="24"/>
          <w:highlight w:val="white"/>
        </w:rPr>
        <w:t>e in all areas of governance improving the efficiency leading to peace and happiness amongst the people through the highest index of Rule of Law and Justice.</w:t>
      </w:r>
    </w:p>
    <w:p w:rsidR="000574C3" w:rsidRDefault="000574C3">
      <w:pPr>
        <w:rPr>
          <w:rFonts w:ascii="Times New Roman" w:eastAsia="Times New Roman" w:hAnsi="Times New Roman" w:cs="Times New Roman"/>
          <w:b/>
          <w:color w:val="3E3E3E"/>
          <w:sz w:val="28"/>
          <w:szCs w:val="28"/>
          <w:highlight w:val="white"/>
        </w:rPr>
      </w:pPr>
    </w:p>
    <w:p w:rsidR="000574C3" w:rsidRDefault="00C7046C" w:rsidP="00563DFF">
      <w:pPr>
        <w:numPr>
          <w:ilvl w:val="0"/>
          <w:numId w:val="4"/>
        </w:numPr>
        <w:ind w:left="284"/>
        <w:rPr>
          <w:rFonts w:ascii="Times New Roman" w:eastAsia="Times New Roman" w:hAnsi="Times New Roman" w:cs="Times New Roman"/>
          <w:color w:val="3E3E3E"/>
          <w:sz w:val="28"/>
          <w:szCs w:val="28"/>
          <w:highlight w:val="white"/>
        </w:rPr>
      </w:pPr>
      <w:r>
        <w:rPr>
          <w:rFonts w:ascii="Times New Roman" w:eastAsia="Times New Roman" w:hAnsi="Times New Roman" w:cs="Times New Roman"/>
          <w:b/>
          <w:color w:val="3E3E3E"/>
          <w:sz w:val="28"/>
          <w:szCs w:val="28"/>
          <w:highlight w:val="white"/>
        </w:rPr>
        <w:t>About School of Law, Forensic Justice and Policy Studies</w:t>
      </w:r>
    </w:p>
    <w:p w:rsidR="00563DFF" w:rsidRDefault="00563DFF" w:rsidP="00563DFF">
      <w:pPr>
        <w:jc w:val="both"/>
        <w:rPr>
          <w:rFonts w:ascii="Times New Roman" w:eastAsia="Times New Roman" w:hAnsi="Times New Roman" w:cs="Times New Roman"/>
          <w:color w:val="3E3E3E"/>
          <w:sz w:val="24"/>
          <w:szCs w:val="24"/>
          <w:highlight w:val="white"/>
        </w:rPr>
      </w:pPr>
    </w:p>
    <w:p w:rsidR="000574C3" w:rsidRDefault="00C7046C" w:rsidP="00563DFF">
      <w:pPr>
        <w:jc w:val="both"/>
        <w:rPr>
          <w:rFonts w:ascii="Times New Roman" w:eastAsia="Times New Roman" w:hAnsi="Times New Roman" w:cs="Times New Roman"/>
          <w:color w:val="3E3E3E"/>
          <w:sz w:val="24"/>
          <w:szCs w:val="24"/>
          <w:highlight w:val="white"/>
        </w:rPr>
      </w:pPr>
      <w:r>
        <w:rPr>
          <w:rFonts w:ascii="Times New Roman" w:eastAsia="Times New Roman" w:hAnsi="Times New Roman" w:cs="Times New Roman"/>
          <w:color w:val="3E3E3E"/>
          <w:sz w:val="24"/>
          <w:szCs w:val="24"/>
          <w:highlight w:val="white"/>
        </w:rPr>
        <w:t>School of Law, Forensic Justice and Pol</w:t>
      </w:r>
      <w:r>
        <w:rPr>
          <w:rFonts w:ascii="Times New Roman" w:eastAsia="Times New Roman" w:hAnsi="Times New Roman" w:cs="Times New Roman"/>
          <w:color w:val="3E3E3E"/>
          <w:sz w:val="24"/>
          <w:szCs w:val="24"/>
          <w:highlight w:val="white"/>
        </w:rPr>
        <w:t>icy studies is established with the aim of imparting professional education with a special focus of forensic application in all allied areas of law and policy framework. The school aspires to be the leading provider of forensic justice understanding to all</w:t>
      </w:r>
      <w:r>
        <w:rPr>
          <w:rFonts w:ascii="Times New Roman" w:eastAsia="Times New Roman" w:hAnsi="Times New Roman" w:cs="Times New Roman"/>
          <w:color w:val="3E3E3E"/>
          <w:sz w:val="24"/>
          <w:szCs w:val="24"/>
          <w:highlight w:val="white"/>
        </w:rPr>
        <w:t xml:space="preserve"> professionals from different areas of governance including justice administration. Through forensic lenses it focuses on crime prevention, crime reduction, crime mapping, speedy and fair dispensation of justice, thereby contributing to overall welfare of </w:t>
      </w:r>
      <w:r>
        <w:rPr>
          <w:rFonts w:ascii="Times New Roman" w:eastAsia="Times New Roman" w:hAnsi="Times New Roman" w:cs="Times New Roman"/>
          <w:color w:val="3E3E3E"/>
          <w:sz w:val="24"/>
          <w:szCs w:val="24"/>
          <w:highlight w:val="white"/>
        </w:rPr>
        <w:t xml:space="preserve">people. The </w:t>
      </w:r>
      <w:proofErr w:type="gramStart"/>
      <w:r>
        <w:rPr>
          <w:rFonts w:ascii="Times New Roman" w:eastAsia="Times New Roman" w:hAnsi="Times New Roman" w:cs="Times New Roman"/>
          <w:color w:val="3E3E3E"/>
          <w:sz w:val="24"/>
          <w:szCs w:val="24"/>
          <w:highlight w:val="white"/>
        </w:rPr>
        <w:t>school ultimately envision</w:t>
      </w:r>
      <w:proofErr w:type="gramEnd"/>
      <w:r>
        <w:rPr>
          <w:rFonts w:ascii="Times New Roman" w:eastAsia="Times New Roman" w:hAnsi="Times New Roman" w:cs="Times New Roman"/>
          <w:color w:val="3E3E3E"/>
          <w:sz w:val="24"/>
          <w:szCs w:val="24"/>
          <w:highlight w:val="white"/>
        </w:rPr>
        <w:t xml:space="preserve"> to produce sound techno-legal experts who can contribute in all areas of governance improving the efficiency leading to peace and happiness amongst the people through highest index of Rule of Law and Justice.</w:t>
      </w:r>
    </w:p>
    <w:p w:rsidR="00563DFF" w:rsidRDefault="00563DFF" w:rsidP="00563DFF">
      <w:pPr>
        <w:jc w:val="both"/>
        <w:rPr>
          <w:rFonts w:ascii="Times New Roman" w:eastAsia="Times New Roman" w:hAnsi="Times New Roman" w:cs="Times New Roman"/>
          <w:color w:val="3E3E3E"/>
          <w:sz w:val="24"/>
          <w:szCs w:val="24"/>
          <w:highlight w:val="white"/>
        </w:rPr>
      </w:pPr>
    </w:p>
    <w:p w:rsidR="00563DFF" w:rsidRDefault="00563DFF" w:rsidP="00563DFF">
      <w:pPr>
        <w:jc w:val="both"/>
        <w:rPr>
          <w:rFonts w:ascii="Times New Roman" w:eastAsia="Times New Roman" w:hAnsi="Times New Roman" w:cs="Times New Roman"/>
          <w:color w:val="3E3E3E"/>
          <w:sz w:val="24"/>
          <w:szCs w:val="24"/>
          <w:highlight w:val="white"/>
        </w:rPr>
      </w:pPr>
    </w:p>
    <w:p w:rsidR="00563DFF" w:rsidRDefault="00563DFF" w:rsidP="00563DFF">
      <w:pPr>
        <w:jc w:val="both"/>
        <w:rPr>
          <w:rFonts w:ascii="Times New Roman" w:eastAsia="Times New Roman" w:hAnsi="Times New Roman" w:cs="Times New Roman"/>
          <w:color w:val="3E3E3E"/>
          <w:sz w:val="24"/>
          <w:szCs w:val="24"/>
          <w:highlight w:val="white"/>
        </w:rPr>
      </w:pPr>
    </w:p>
    <w:p w:rsidR="00563DFF" w:rsidRDefault="00563DFF" w:rsidP="00563DFF">
      <w:pPr>
        <w:jc w:val="both"/>
        <w:rPr>
          <w:rFonts w:ascii="Times New Roman" w:eastAsia="Times New Roman" w:hAnsi="Times New Roman" w:cs="Times New Roman"/>
          <w:color w:val="3E3E3E"/>
          <w:sz w:val="24"/>
          <w:szCs w:val="24"/>
          <w:highlight w:val="white"/>
        </w:rPr>
      </w:pPr>
    </w:p>
    <w:p w:rsidR="00563DFF" w:rsidRDefault="00563DFF" w:rsidP="00563DFF">
      <w:pPr>
        <w:jc w:val="both"/>
        <w:rPr>
          <w:rFonts w:ascii="Times New Roman" w:eastAsia="Times New Roman" w:hAnsi="Times New Roman" w:cs="Times New Roman"/>
          <w:color w:val="3E3E3E"/>
          <w:sz w:val="24"/>
          <w:szCs w:val="24"/>
          <w:highlight w:val="white"/>
        </w:rPr>
      </w:pPr>
    </w:p>
    <w:p w:rsidR="000574C3" w:rsidRDefault="000574C3">
      <w:pPr>
        <w:rPr>
          <w:rFonts w:ascii="Times New Roman" w:eastAsia="Times New Roman" w:hAnsi="Times New Roman" w:cs="Times New Roman"/>
          <w:color w:val="3E3E3E"/>
          <w:sz w:val="24"/>
          <w:szCs w:val="24"/>
          <w:highlight w:val="white"/>
        </w:rPr>
      </w:pPr>
    </w:p>
    <w:p w:rsidR="000574C3" w:rsidRDefault="00C7046C" w:rsidP="00563DFF">
      <w:pPr>
        <w:numPr>
          <w:ilvl w:val="0"/>
          <w:numId w:val="4"/>
        </w:numPr>
        <w:ind w:left="284"/>
        <w:rPr>
          <w:rFonts w:ascii="Times New Roman" w:eastAsia="Times New Roman" w:hAnsi="Times New Roman" w:cs="Times New Roman"/>
          <w:color w:val="3E3E3E"/>
          <w:sz w:val="28"/>
          <w:szCs w:val="28"/>
        </w:rPr>
      </w:pPr>
      <w:r>
        <w:rPr>
          <w:rFonts w:ascii="Times New Roman" w:eastAsia="Times New Roman" w:hAnsi="Times New Roman" w:cs="Times New Roman"/>
          <w:b/>
          <w:color w:val="3E3E3E"/>
          <w:sz w:val="28"/>
          <w:szCs w:val="28"/>
          <w:highlight w:val="white"/>
        </w:rPr>
        <w:lastRenderedPageBreak/>
        <w:t>De</w:t>
      </w:r>
      <w:r>
        <w:rPr>
          <w:rFonts w:ascii="Times New Roman" w:eastAsia="Times New Roman" w:hAnsi="Times New Roman" w:cs="Times New Roman"/>
          <w:b/>
          <w:color w:val="3E3E3E"/>
          <w:sz w:val="28"/>
          <w:szCs w:val="28"/>
          <w:highlight w:val="white"/>
        </w:rPr>
        <w:t>tails about the event</w:t>
      </w:r>
    </w:p>
    <w:p w:rsidR="00563DFF" w:rsidRDefault="00563DFF">
      <w:pPr>
        <w:spacing w:line="331" w:lineRule="auto"/>
        <w:jc w:val="both"/>
        <w:rPr>
          <w:rFonts w:ascii="Times New Roman" w:eastAsia="Times New Roman" w:hAnsi="Times New Roman" w:cs="Times New Roman"/>
          <w:color w:val="3E3E3E"/>
          <w:sz w:val="24"/>
          <w:szCs w:val="24"/>
          <w:highlight w:val="white"/>
        </w:rPr>
      </w:pPr>
    </w:p>
    <w:p w:rsidR="000574C3" w:rsidRDefault="00C7046C">
      <w:pPr>
        <w:spacing w:line="331" w:lineRule="auto"/>
        <w:jc w:val="both"/>
        <w:rPr>
          <w:rFonts w:ascii="Times New Roman" w:eastAsia="Times New Roman" w:hAnsi="Times New Roman" w:cs="Times New Roman"/>
          <w:color w:val="3E3E3E"/>
          <w:sz w:val="24"/>
          <w:szCs w:val="24"/>
          <w:highlight w:val="white"/>
        </w:rPr>
      </w:pPr>
      <w:r>
        <w:rPr>
          <w:rFonts w:ascii="Times New Roman" w:eastAsia="Times New Roman" w:hAnsi="Times New Roman" w:cs="Times New Roman"/>
          <w:color w:val="3E3E3E"/>
          <w:sz w:val="24"/>
          <w:szCs w:val="24"/>
          <w:highlight w:val="white"/>
        </w:rPr>
        <w:t xml:space="preserve">School of Law, Forensic Justice and Policy Studies, National Forensic Sciences University, Gandhinagar </w:t>
      </w:r>
      <w:r w:rsidR="00563DFF">
        <w:rPr>
          <w:rFonts w:ascii="Times New Roman" w:eastAsia="Times New Roman" w:hAnsi="Times New Roman" w:cs="Times New Roman"/>
          <w:color w:val="3E3E3E"/>
          <w:sz w:val="24"/>
          <w:szCs w:val="24"/>
          <w:highlight w:val="white"/>
        </w:rPr>
        <w:t xml:space="preserve">is </w:t>
      </w:r>
      <w:proofErr w:type="spellStart"/>
      <w:r w:rsidR="00563DFF">
        <w:rPr>
          <w:rFonts w:ascii="Times New Roman" w:eastAsia="Times New Roman" w:hAnsi="Times New Roman" w:cs="Times New Roman"/>
          <w:color w:val="3E3E3E"/>
          <w:sz w:val="24"/>
          <w:szCs w:val="24"/>
          <w:highlight w:val="white"/>
        </w:rPr>
        <w:t>organising</w:t>
      </w:r>
      <w:proofErr w:type="spellEnd"/>
      <w:r w:rsidR="00563DFF">
        <w:rPr>
          <w:rFonts w:ascii="Times New Roman" w:eastAsia="Times New Roman" w:hAnsi="Times New Roman" w:cs="Times New Roman"/>
          <w:color w:val="3E3E3E"/>
          <w:sz w:val="24"/>
          <w:szCs w:val="24"/>
          <w:highlight w:val="white"/>
        </w:rPr>
        <w:t xml:space="preserve"> Webinar on </w:t>
      </w:r>
      <w:proofErr w:type="gramStart"/>
      <w:r w:rsidR="00563DFF">
        <w:rPr>
          <w:rFonts w:ascii="Times New Roman" w:eastAsia="Times New Roman" w:hAnsi="Times New Roman" w:cs="Times New Roman"/>
          <w:color w:val="3E3E3E"/>
          <w:sz w:val="24"/>
          <w:szCs w:val="24"/>
          <w:highlight w:val="white"/>
        </w:rPr>
        <w:t>“</w:t>
      </w:r>
      <w:r w:rsidR="007E639D">
        <w:rPr>
          <w:rFonts w:ascii="Times New Roman" w:eastAsia="Times New Roman" w:hAnsi="Times New Roman" w:cs="Times New Roman"/>
          <w:color w:val="3E3E3E"/>
          <w:sz w:val="24"/>
          <w:szCs w:val="24"/>
          <w:highlight w:val="white"/>
        </w:rPr>
        <w:t xml:space="preserve"> </w:t>
      </w:r>
      <w:r w:rsidR="00563DFF">
        <w:rPr>
          <w:rFonts w:ascii="Times New Roman" w:eastAsia="Times New Roman" w:hAnsi="Times New Roman" w:cs="Times New Roman"/>
          <w:color w:val="3E3E3E"/>
          <w:sz w:val="24"/>
          <w:szCs w:val="24"/>
          <w:highlight w:val="white"/>
        </w:rPr>
        <w:t>”</w:t>
      </w:r>
      <w:proofErr w:type="gramEnd"/>
      <w:r w:rsidR="00563DFF">
        <w:rPr>
          <w:rFonts w:ascii="Times New Roman" w:eastAsia="Times New Roman" w:hAnsi="Times New Roman" w:cs="Times New Roman"/>
          <w:color w:val="3E3E3E"/>
          <w:sz w:val="24"/>
          <w:szCs w:val="24"/>
          <w:highlight w:val="white"/>
        </w:rPr>
        <w:t xml:space="preserve"> </w:t>
      </w:r>
    </w:p>
    <w:p w:rsidR="000574C3" w:rsidRDefault="00C7046C">
      <w:pPr>
        <w:spacing w:line="331" w:lineRule="auto"/>
        <w:jc w:val="both"/>
        <w:rPr>
          <w:rFonts w:ascii="Times New Roman" w:eastAsia="Times New Roman" w:hAnsi="Times New Roman" w:cs="Times New Roman"/>
          <w:b/>
          <w:color w:val="3E3E3E"/>
          <w:sz w:val="24"/>
          <w:szCs w:val="24"/>
          <w:highlight w:val="white"/>
        </w:rPr>
      </w:pPr>
      <w:r>
        <w:rPr>
          <w:rFonts w:ascii="Times New Roman" w:eastAsia="Times New Roman" w:hAnsi="Times New Roman" w:cs="Times New Roman"/>
          <w:b/>
          <w:color w:val="3E3E3E"/>
          <w:sz w:val="24"/>
          <w:szCs w:val="24"/>
          <w:highlight w:val="white"/>
        </w:rPr>
        <w:t xml:space="preserve">Date: </w:t>
      </w:r>
      <w:r w:rsidR="00FC7FC7">
        <w:rPr>
          <w:rFonts w:ascii="Times New Roman" w:eastAsia="Times New Roman" w:hAnsi="Times New Roman" w:cs="Times New Roman"/>
          <w:b/>
          <w:color w:val="3E3E3E"/>
          <w:sz w:val="24"/>
          <w:szCs w:val="24"/>
          <w:highlight w:val="white"/>
        </w:rPr>
        <w:t>18</w:t>
      </w:r>
      <w:r w:rsidR="00563DFF" w:rsidRPr="00563DFF">
        <w:rPr>
          <w:rFonts w:ascii="Times New Roman" w:eastAsia="Times New Roman" w:hAnsi="Times New Roman" w:cs="Times New Roman"/>
          <w:b/>
          <w:color w:val="3E3E3E"/>
          <w:sz w:val="24"/>
          <w:szCs w:val="24"/>
          <w:highlight w:val="white"/>
          <w:vertAlign w:val="superscript"/>
        </w:rPr>
        <w:t>th</w:t>
      </w:r>
      <w:r w:rsidR="00563DFF">
        <w:rPr>
          <w:rFonts w:ascii="Times New Roman" w:eastAsia="Times New Roman" w:hAnsi="Times New Roman" w:cs="Times New Roman"/>
          <w:b/>
          <w:color w:val="3E3E3E"/>
          <w:sz w:val="24"/>
          <w:szCs w:val="24"/>
          <w:highlight w:val="white"/>
        </w:rPr>
        <w:t xml:space="preserve"> </w:t>
      </w:r>
      <w:r w:rsidR="00FC7FC7">
        <w:rPr>
          <w:rFonts w:ascii="Times New Roman" w:eastAsia="Times New Roman" w:hAnsi="Times New Roman" w:cs="Times New Roman"/>
          <w:b/>
          <w:color w:val="3E3E3E"/>
          <w:sz w:val="24"/>
          <w:szCs w:val="24"/>
          <w:highlight w:val="white"/>
        </w:rPr>
        <w:t>Ma</w:t>
      </w:r>
      <w:r w:rsidR="00563DFF">
        <w:rPr>
          <w:rFonts w:ascii="Times New Roman" w:eastAsia="Times New Roman" w:hAnsi="Times New Roman" w:cs="Times New Roman"/>
          <w:b/>
          <w:color w:val="3E3E3E"/>
          <w:sz w:val="24"/>
          <w:szCs w:val="24"/>
          <w:highlight w:val="white"/>
        </w:rPr>
        <w:t>y</w:t>
      </w:r>
      <w:r>
        <w:rPr>
          <w:rFonts w:ascii="Times New Roman" w:eastAsia="Times New Roman" w:hAnsi="Times New Roman" w:cs="Times New Roman"/>
          <w:b/>
          <w:color w:val="3E3E3E"/>
          <w:sz w:val="24"/>
          <w:szCs w:val="24"/>
          <w:highlight w:val="white"/>
        </w:rPr>
        <w:t>, 202</w:t>
      </w:r>
      <w:r w:rsidR="00563DFF">
        <w:rPr>
          <w:rFonts w:ascii="Times New Roman" w:eastAsia="Times New Roman" w:hAnsi="Times New Roman" w:cs="Times New Roman"/>
          <w:b/>
          <w:color w:val="3E3E3E"/>
          <w:sz w:val="24"/>
          <w:szCs w:val="24"/>
          <w:highlight w:val="white"/>
        </w:rPr>
        <w:t>3</w:t>
      </w:r>
    </w:p>
    <w:p w:rsidR="000574C3" w:rsidRDefault="00C7046C">
      <w:pPr>
        <w:spacing w:line="331" w:lineRule="auto"/>
        <w:jc w:val="both"/>
        <w:rPr>
          <w:rFonts w:ascii="Times New Roman" w:eastAsia="Times New Roman" w:hAnsi="Times New Roman" w:cs="Times New Roman"/>
          <w:b/>
          <w:color w:val="3E3E3E"/>
          <w:sz w:val="24"/>
          <w:szCs w:val="24"/>
          <w:highlight w:val="white"/>
        </w:rPr>
      </w:pPr>
      <w:r>
        <w:rPr>
          <w:rFonts w:ascii="Times New Roman" w:eastAsia="Times New Roman" w:hAnsi="Times New Roman" w:cs="Times New Roman"/>
          <w:b/>
          <w:color w:val="3E3E3E"/>
          <w:sz w:val="24"/>
          <w:szCs w:val="24"/>
          <w:highlight w:val="white"/>
        </w:rPr>
        <w:t xml:space="preserve">Time: </w:t>
      </w:r>
      <w:r w:rsidR="00FC7FC7">
        <w:rPr>
          <w:rFonts w:ascii="Times New Roman" w:eastAsia="Times New Roman" w:hAnsi="Times New Roman" w:cs="Times New Roman"/>
          <w:b/>
          <w:color w:val="3E3E3E"/>
          <w:sz w:val="24"/>
          <w:szCs w:val="24"/>
          <w:highlight w:val="white"/>
        </w:rPr>
        <w:t>05</w:t>
      </w:r>
      <w:r>
        <w:rPr>
          <w:rFonts w:ascii="Times New Roman" w:eastAsia="Times New Roman" w:hAnsi="Times New Roman" w:cs="Times New Roman"/>
          <w:b/>
          <w:color w:val="3E3E3E"/>
          <w:sz w:val="24"/>
          <w:szCs w:val="24"/>
          <w:highlight w:val="white"/>
        </w:rPr>
        <w:t>:00</w:t>
      </w:r>
      <w:r w:rsidR="00563DFF">
        <w:rPr>
          <w:rFonts w:ascii="Times New Roman" w:eastAsia="Times New Roman" w:hAnsi="Times New Roman" w:cs="Times New Roman"/>
          <w:b/>
          <w:color w:val="3E3E3E"/>
          <w:sz w:val="24"/>
          <w:szCs w:val="24"/>
          <w:highlight w:val="white"/>
        </w:rPr>
        <w:t xml:space="preserve"> </w:t>
      </w:r>
      <w:r w:rsidR="00FC7FC7">
        <w:rPr>
          <w:rFonts w:ascii="Times New Roman" w:eastAsia="Times New Roman" w:hAnsi="Times New Roman" w:cs="Times New Roman"/>
          <w:b/>
          <w:color w:val="3E3E3E"/>
          <w:sz w:val="24"/>
          <w:szCs w:val="24"/>
          <w:highlight w:val="white"/>
        </w:rPr>
        <w:t>P</w:t>
      </w:r>
      <w:r w:rsidR="00563DFF">
        <w:rPr>
          <w:rFonts w:ascii="Times New Roman" w:eastAsia="Times New Roman" w:hAnsi="Times New Roman" w:cs="Times New Roman"/>
          <w:b/>
          <w:color w:val="3E3E3E"/>
          <w:sz w:val="24"/>
          <w:szCs w:val="24"/>
          <w:highlight w:val="white"/>
        </w:rPr>
        <w:t>.M. onwards</w:t>
      </w:r>
    </w:p>
    <w:p w:rsidR="000574C3" w:rsidRDefault="00C7046C">
      <w:pPr>
        <w:spacing w:line="331" w:lineRule="auto"/>
        <w:jc w:val="both"/>
        <w:rPr>
          <w:rFonts w:ascii="Times New Roman" w:eastAsia="Times New Roman" w:hAnsi="Times New Roman" w:cs="Times New Roman"/>
          <w:b/>
          <w:color w:val="3E3E3E"/>
          <w:sz w:val="24"/>
          <w:szCs w:val="24"/>
          <w:highlight w:val="white"/>
        </w:rPr>
      </w:pPr>
      <w:r>
        <w:rPr>
          <w:rFonts w:ascii="Times New Roman" w:eastAsia="Times New Roman" w:hAnsi="Times New Roman" w:cs="Times New Roman"/>
          <w:b/>
          <w:color w:val="3E3E3E"/>
          <w:sz w:val="24"/>
          <w:szCs w:val="24"/>
          <w:highlight w:val="white"/>
        </w:rPr>
        <w:t xml:space="preserve">Venue: </w:t>
      </w:r>
      <w:r w:rsidR="00FC7FC7">
        <w:rPr>
          <w:rFonts w:ascii="Times New Roman" w:eastAsia="Times New Roman" w:hAnsi="Times New Roman" w:cs="Times New Roman"/>
          <w:b/>
          <w:color w:val="3E3E3E"/>
          <w:sz w:val="24"/>
          <w:szCs w:val="24"/>
          <w:highlight w:val="white"/>
        </w:rPr>
        <w:t>Webex</w:t>
      </w:r>
    </w:p>
    <w:p w:rsidR="000574C3" w:rsidRDefault="00C7046C">
      <w:pPr>
        <w:spacing w:line="331" w:lineRule="auto"/>
        <w:jc w:val="both"/>
        <w:rPr>
          <w:rFonts w:ascii="Times New Roman" w:eastAsia="Times New Roman" w:hAnsi="Times New Roman" w:cs="Times New Roman"/>
          <w:color w:val="3E3E3E"/>
          <w:sz w:val="24"/>
          <w:szCs w:val="24"/>
          <w:highlight w:val="white"/>
        </w:rPr>
      </w:pPr>
      <w:r>
        <w:rPr>
          <w:rFonts w:ascii="Times New Roman" w:eastAsia="Times New Roman" w:hAnsi="Times New Roman" w:cs="Times New Roman"/>
          <w:color w:val="3E3E3E"/>
          <w:sz w:val="24"/>
          <w:szCs w:val="24"/>
          <w:highlight w:val="white"/>
        </w:rPr>
        <w:t>The link for the meeting will be shared on mail after registration</w:t>
      </w:r>
    </w:p>
    <w:p w:rsidR="000574C3" w:rsidRDefault="000574C3">
      <w:pPr>
        <w:rPr>
          <w:rFonts w:ascii="Times New Roman" w:eastAsia="Times New Roman" w:hAnsi="Times New Roman" w:cs="Times New Roman"/>
        </w:rPr>
      </w:pPr>
    </w:p>
    <w:p w:rsidR="000574C3" w:rsidRDefault="00C7046C" w:rsidP="00563DFF">
      <w:pPr>
        <w:numPr>
          <w:ilvl w:val="0"/>
          <w:numId w:val="1"/>
        </w:numPr>
        <w:ind w:left="284"/>
        <w:rPr>
          <w:rFonts w:ascii="Times New Roman" w:eastAsia="Times New Roman" w:hAnsi="Times New Roman" w:cs="Times New Roman"/>
          <w:color w:val="3E3E3E"/>
          <w:sz w:val="28"/>
          <w:szCs w:val="28"/>
        </w:rPr>
      </w:pPr>
      <w:r>
        <w:rPr>
          <w:rFonts w:ascii="Times New Roman" w:eastAsia="Times New Roman" w:hAnsi="Times New Roman" w:cs="Times New Roman"/>
          <w:b/>
          <w:color w:val="3E3E3E"/>
          <w:sz w:val="28"/>
          <w:szCs w:val="28"/>
          <w:highlight w:val="white"/>
        </w:rPr>
        <w:t>Eligibility Criteria</w:t>
      </w:r>
    </w:p>
    <w:p w:rsidR="00563DFF" w:rsidRDefault="00563DFF">
      <w:pPr>
        <w:spacing w:line="331" w:lineRule="auto"/>
        <w:jc w:val="both"/>
        <w:rPr>
          <w:rFonts w:ascii="Times New Roman" w:eastAsia="Times New Roman" w:hAnsi="Times New Roman" w:cs="Times New Roman"/>
          <w:color w:val="3E3E3E"/>
          <w:sz w:val="24"/>
          <w:szCs w:val="24"/>
          <w:highlight w:val="white"/>
        </w:rPr>
      </w:pPr>
    </w:p>
    <w:p w:rsidR="000574C3" w:rsidRDefault="00C7046C">
      <w:pPr>
        <w:spacing w:line="331" w:lineRule="auto"/>
        <w:jc w:val="both"/>
        <w:rPr>
          <w:rFonts w:ascii="Times New Roman" w:eastAsia="Times New Roman" w:hAnsi="Times New Roman" w:cs="Times New Roman"/>
          <w:color w:val="3E3E3E"/>
          <w:sz w:val="24"/>
          <w:szCs w:val="24"/>
          <w:highlight w:val="white"/>
        </w:rPr>
      </w:pPr>
      <w:r>
        <w:rPr>
          <w:rFonts w:ascii="Times New Roman" w:eastAsia="Times New Roman" w:hAnsi="Times New Roman" w:cs="Times New Roman"/>
          <w:color w:val="3E3E3E"/>
          <w:sz w:val="24"/>
          <w:szCs w:val="24"/>
          <w:highlight w:val="white"/>
        </w:rPr>
        <w:t xml:space="preserve">Any student </w:t>
      </w:r>
      <w:r w:rsidR="0070110E">
        <w:rPr>
          <w:rFonts w:ascii="Times New Roman" w:eastAsia="Times New Roman" w:hAnsi="Times New Roman" w:cs="Times New Roman"/>
          <w:color w:val="3E3E3E"/>
          <w:sz w:val="24"/>
          <w:szCs w:val="24"/>
          <w:highlight w:val="white"/>
        </w:rPr>
        <w:t xml:space="preserve">interested to </w:t>
      </w:r>
      <w:r>
        <w:rPr>
          <w:rFonts w:ascii="Times New Roman" w:eastAsia="Times New Roman" w:hAnsi="Times New Roman" w:cs="Times New Roman"/>
          <w:color w:val="3E3E3E"/>
          <w:sz w:val="24"/>
          <w:szCs w:val="24"/>
          <w:highlight w:val="white"/>
        </w:rPr>
        <w:t>pursu</w:t>
      </w:r>
      <w:r w:rsidR="0070110E">
        <w:rPr>
          <w:rFonts w:ascii="Times New Roman" w:eastAsia="Times New Roman" w:hAnsi="Times New Roman" w:cs="Times New Roman"/>
          <w:color w:val="3E3E3E"/>
          <w:sz w:val="24"/>
          <w:szCs w:val="24"/>
          <w:highlight w:val="white"/>
        </w:rPr>
        <w:t>e or pursuing</w:t>
      </w:r>
      <w:r>
        <w:rPr>
          <w:rFonts w:ascii="Times New Roman" w:eastAsia="Times New Roman" w:hAnsi="Times New Roman" w:cs="Times New Roman"/>
          <w:color w:val="3E3E3E"/>
          <w:sz w:val="24"/>
          <w:szCs w:val="24"/>
          <w:highlight w:val="white"/>
        </w:rPr>
        <w:t xml:space="preserve"> undergraduate</w:t>
      </w:r>
      <w:r w:rsidR="0070110E">
        <w:rPr>
          <w:rFonts w:ascii="Times New Roman" w:eastAsia="Times New Roman" w:hAnsi="Times New Roman" w:cs="Times New Roman"/>
          <w:color w:val="3E3E3E"/>
          <w:sz w:val="24"/>
          <w:szCs w:val="24"/>
          <w:highlight w:val="white"/>
        </w:rPr>
        <w:t>/postgraduate</w:t>
      </w:r>
      <w:r>
        <w:rPr>
          <w:rFonts w:ascii="Times New Roman" w:eastAsia="Times New Roman" w:hAnsi="Times New Roman" w:cs="Times New Roman"/>
          <w:color w:val="3E3E3E"/>
          <w:sz w:val="24"/>
          <w:szCs w:val="24"/>
          <w:highlight w:val="white"/>
        </w:rPr>
        <w:t xml:space="preserve"> </w:t>
      </w:r>
      <w:r w:rsidR="0070110E">
        <w:rPr>
          <w:rFonts w:ascii="Times New Roman" w:eastAsia="Times New Roman" w:hAnsi="Times New Roman" w:cs="Times New Roman"/>
          <w:color w:val="3E3E3E"/>
          <w:sz w:val="24"/>
          <w:szCs w:val="24"/>
          <w:highlight w:val="white"/>
        </w:rPr>
        <w:t xml:space="preserve">Law </w:t>
      </w:r>
      <w:r>
        <w:rPr>
          <w:rFonts w:ascii="Times New Roman" w:eastAsia="Times New Roman" w:hAnsi="Times New Roman" w:cs="Times New Roman"/>
          <w:color w:val="3E3E3E"/>
          <w:sz w:val="24"/>
          <w:szCs w:val="24"/>
          <w:highlight w:val="white"/>
        </w:rPr>
        <w:t>courses at any college/university is eligible to participate in the event.</w:t>
      </w:r>
    </w:p>
    <w:p w:rsidR="000574C3" w:rsidRDefault="000574C3">
      <w:pPr>
        <w:rPr>
          <w:rFonts w:ascii="Times New Roman" w:eastAsia="Times New Roman" w:hAnsi="Times New Roman" w:cs="Times New Roman"/>
        </w:rPr>
      </w:pPr>
    </w:p>
    <w:p w:rsidR="000574C3" w:rsidRDefault="00C7046C" w:rsidP="00563DFF">
      <w:pPr>
        <w:numPr>
          <w:ilvl w:val="0"/>
          <w:numId w:val="2"/>
        </w:numPr>
        <w:ind w:left="284"/>
        <w:rPr>
          <w:rFonts w:ascii="Times New Roman" w:eastAsia="Times New Roman" w:hAnsi="Times New Roman" w:cs="Times New Roman"/>
          <w:color w:val="3E3E3E"/>
          <w:sz w:val="28"/>
          <w:szCs w:val="28"/>
        </w:rPr>
      </w:pPr>
      <w:r>
        <w:rPr>
          <w:rFonts w:ascii="Times New Roman" w:eastAsia="Times New Roman" w:hAnsi="Times New Roman" w:cs="Times New Roman"/>
          <w:b/>
          <w:color w:val="3E3E3E"/>
          <w:sz w:val="28"/>
          <w:szCs w:val="28"/>
          <w:highlight w:val="white"/>
        </w:rPr>
        <w:t>Location</w:t>
      </w:r>
    </w:p>
    <w:p w:rsidR="000574C3" w:rsidRDefault="00C7046C">
      <w:pPr>
        <w:spacing w:line="331" w:lineRule="auto"/>
        <w:jc w:val="both"/>
        <w:rPr>
          <w:rFonts w:ascii="Times New Roman" w:eastAsia="Times New Roman" w:hAnsi="Times New Roman" w:cs="Times New Roman"/>
          <w:color w:val="3E3E3E"/>
          <w:sz w:val="24"/>
          <w:szCs w:val="24"/>
          <w:highlight w:val="white"/>
        </w:rPr>
      </w:pPr>
      <w:r>
        <w:rPr>
          <w:rFonts w:ascii="Times New Roman" w:eastAsia="Times New Roman" w:hAnsi="Times New Roman" w:cs="Times New Roman"/>
          <w:color w:val="3E3E3E"/>
          <w:sz w:val="24"/>
          <w:szCs w:val="24"/>
          <w:highlight w:val="white"/>
        </w:rPr>
        <w:t xml:space="preserve">The event will be conducted through </w:t>
      </w:r>
      <w:r w:rsidR="00FC7FC7">
        <w:rPr>
          <w:rFonts w:ascii="Times New Roman" w:eastAsia="Times New Roman" w:hAnsi="Times New Roman" w:cs="Times New Roman"/>
          <w:color w:val="3E3E3E"/>
          <w:sz w:val="24"/>
          <w:szCs w:val="24"/>
          <w:highlight w:val="white"/>
        </w:rPr>
        <w:t>Webex</w:t>
      </w:r>
      <w:r>
        <w:rPr>
          <w:rFonts w:ascii="Times New Roman" w:eastAsia="Times New Roman" w:hAnsi="Times New Roman" w:cs="Times New Roman"/>
          <w:color w:val="3E3E3E"/>
          <w:sz w:val="24"/>
          <w:szCs w:val="24"/>
          <w:highlight w:val="white"/>
        </w:rPr>
        <w:t xml:space="preserve"> meeting</w:t>
      </w:r>
    </w:p>
    <w:p w:rsidR="000574C3" w:rsidRDefault="000574C3">
      <w:pPr>
        <w:rPr>
          <w:rFonts w:ascii="Times New Roman" w:eastAsia="Times New Roman" w:hAnsi="Times New Roman" w:cs="Times New Roman"/>
        </w:rPr>
      </w:pPr>
    </w:p>
    <w:p w:rsidR="000574C3" w:rsidRDefault="00C7046C" w:rsidP="00563DFF">
      <w:pPr>
        <w:numPr>
          <w:ilvl w:val="0"/>
          <w:numId w:val="7"/>
        </w:numPr>
        <w:ind w:left="426" w:hanging="491"/>
        <w:rPr>
          <w:rFonts w:ascii="Times New Roman" w:eastAsia="Times New Roman" w:hAnsi="Times New Roman" w:cs="Times New Roman"/>
          <w:color w:val="3E3E3E"/>
          <w:sz w:val="28"/>
          <w:szCs w:val="28"/>
        </w:rPr>
      </w:pPr>
      <w:r>
        <w:rPr>
          <w:rFonts w:ascii="Times New Roman" w:eastAsia="Times New Roman" w:hAnsi="Times New Roman" w:cs="Times New Roman"/>
          <w:b/>
          <w:color w:val="3E3E3E"/>
          <w:sz w:val="28"/>
          <w:szCs w:val="28"/>
          <w:highlight w:val="white"/>
        </w:rPr>
        <w:t>Registration</w:t>
      </w:r>
    </w:p>
    <w:p w:rsidR="005B555E" w:rsidRDefault="005B555E">
      <w:pPr>
        <w:spacing w:line="331" w:lineRule="auto"/>
        <w:jc w:val="both"/>
        <w:rPr>
          <w:rFonts w:ascii="Times New Roman" w:eastAsia="Times New Roman" w:hAnsi="Times New Roman" w:cs="Times New Roman"/>
          <w:color w:val="3E3E3E"/>
          <w:sz w:val="24"/>
          <w:szCs w:val="24"/>
          <w:highlight w:val="white"/>
        </w:rPr>
      </w:pPr>
    </w:p>
    <w:p w:rsidR="000574C3" w:rsidRDefault="00C7046C">
      <w:pPr>
        <w:spacing w:line="331" w:lineRule="auto"/>
        <w:jc w:val="both"/>
        <w:rPr>
          <w:rFonts w:ascii="Times New Roman" w:eastAsia="Times New Roman" w:hAnsi="Times New Roman" w:cs="Times New Roman"/>
          <w:color w:val="3E3E3E"/>
          <w:sz w:val="24"/>
          <w:szCs w:val="24"/>
          <w:highlight w:val="white"/>
        </w:rPr>
      </w:pPr>
      <w:r>
        <w:rPr>
          <w:rFonts w:ascii="Times New Roman" w:eastAsia="Times New Roman" w:hAnsi="Times New Roman" w:cs="Times New Roman"/>
          <w:color w:val="3E3E3E"/>
          <w:sz w:val="24"/>
          <w:szCs w:val="24"/>
          <w:highlight w:val="white"/>
        </w:rPr>
        <w:t>Registration is free and Interested students can click on the link provided below to register online.</w:t>
      </w:r>
    </w:p>
    <w:p w:rsidR="00FC7FC7" w:rsidRDefault="00C7046C">
      <w:pPr>
        <w:spacing w:line="331" w:lineRule="auto"/>
        <w:jc w:val="both"/>
        <w:rPr>
          <w:rFonts w:ascii="Times New Roman" w:eastAsia="Times New Roman" w:hAnsi="Times New Roman" w:cs="Times New Roman"/>
          <w:color w:val="3E3E3E"/>
          <w:sz w:val="24"/>
          <w:szCs w:val="24"/>
        </w:rPr>
      </w:pPr>
      <w:r>
        <w:rPr>
          <w:rFonts w:ascii="Times New Roman" w:eastAsia="Times New Roman" w:hAnsi="Times New Roman" w:cs="Times New Roman"/>
          <w:color w:val="3E3E3E"/>
          <w:sz w:val="24"/>
          <w:szCs w:val="24"/>
          <w:highlight w:val="white"/>
        </w:rPr>
        <w:t xml:space="preserve">Registration Link: </w:t>
      </w:r>
      <w:hyperlink r:id="rId5" w:history="1">
        <w:r w:rsidR="00FC7FC7" w:rsidRPr="00DC0EFB">
          <w:rPr>
            <w:rStyle w:val="Hyperlink"/>
            <w:rFonts w:ascii="Times New Roman" w:eastAsia="Times New Roman" w:hAnsi="Times New Roman" w:cs="Times New Roman"/>
            <w:sz w:val="24"/>
            <w:szCs w:val="24"/>
          </w:rPr>
          <w:t>https://forms.gle/uVcx5tdX6HXfif9H9</w:t>
        </w:r>
      </w:hyperlink>
    </w:p>
    <w:p w:rsidR="000574C3" w:rsidRDefault="000574C3">
      <w:pPr>
        <w:rPr>
          <w:rFonts w:ascii="Times New Roman" w:eastAsia="Times New Roman" w:hAnsi="Times New Roman" w:cs="Times New Roman"/>
        </w:rPr>
      </w:pPr>
    </w:p>
    <w:p w:rsidR="000574C3" w:rsidRDefault="00C7046C" w:rsidP="00563DFF">
      <w:pPr>
        <w:numPr>
          <w:ilvl w:val="0"/>
          <w:numId w:val="5"/>
        </w:numPr>
        <w:ind w:left="284"/>
        <w:rPr>
          <w:rFonts w:ascii="Times New Roman" w:eastAsia="Times New Roman" w:hAnsi="Times New Roman" w:cs="Times New Roman"/>
          <w:color w:val="3E3E3E"/>
          <w:sz w:val="28"/>
          <w:szCs w:val="28"/>
        </w:rPr>
      </w:pPr>
      <w:r>
        <w:rPr>
          <w:rFonts w:ascii="Times New Roman" w:eastAsia="Times New Roman" w:hAnsi="Times New Roman" w:cs="Times New Roman"/>
          <w:b/>
          <w:color w:val="3E3E3E"/>
          <w:sz w:val="28"/>
          <w:szCs w:val="28"/>
          <w:highlight w:val="white"/>
        </w:rPr>
        <w:t>End of Registration</w:t>
      </w:r>
    </w:p>
    <w:p w:rsidR="00563DFF" w:rsidRDefault="00563DFF">
      <w:pPr>
        <w:spacing w:line="331" w:lineRule="auto"/>
        <w:jc w:val="both"/>
        <w:rPr>
          <w:rFonts w:ascii="Times New Roman" w:eastAsia="Times New Roman" w:hAnsi="Times New Roman" w:cs="Times New Roman"/>
          <w:color w:val="3E3E3E"/>
          <w:sz w:val="24"/>
          <w:szCs w:val="24"/>
          <w:highlight w:val="white"/>
        </w:rPr>
      </w:pPr>
    </w:p>
    <w:p w:rsidR="000574C3" w:rsidRDefault="00C7046C">
      <w:pPr>
        <w:spacing w:line="331" w:lineRule="auto"/>
        <w:jc w:val="both"/>
        <w:rPr>
          <w:rFonts w:ascii="Times New Roman" w:eastAsia="Times New Roman" w:hAnsi="Times New Roman" w:cs="Times New Roman"/>
        </w:rPr>
      </w:pPr>
      <w:r>
        <w:rPr>
          <w:rFonts w:ascii="Times New Roman" w:eastAsia="Times New Roman" w:hAnsi="Times New Roman" w:cs="Times New Roman"/>
          <w:color w:val="3E3E3E"/>
          <w:sz w:val="24"/>
          <w:szCs w:val="24"/>
          <w:highlight w:val="white"/>
        </w:rPr>
        <w:t xml:space="preserve">The online registrations for the event will end on </w:t>
      </w:r>
      <w:r w:rsidR="00FC7FC7">
        <w:rPr>
          <w:rFonts w:ascii="Times New Roman" w:eastAsia="Times New Roman" w:hAnsi="Times New Roman" w:cs="Times New Roman"/>
          <w:color w:val="3E3E3E"/>
          <w:sz w:val="24"/>
          <w:szCs w:val="24"/>
          <w:highlight w:val="white"/>
        </w:rPr>
        <w:t>May 1</w:t>
      </w:r>
      <w:r w:rsidR="00B538CF">
        <w:rPr>
          <w:rFonts w:ascii="Times New Roman" w:eastAsia="Times New Roman" w:hAnsi="Times New Roman" w:cs="Times New Roman"/>
          <w:color w:val="3E3E3E"/>
          <w:sz w:val="24"/>
          <w:szCs w:val="24"/>
          <w:highlight w:val="white"/>
        </w:rPr>
        <w:t>8</w:t>
      </w:r>
      <w:r>
        <w:rPr>
          <w:rFonts w:ascii="Times New Roman" w:eastAsia="Times New Roman" w:hAnsi="Times New Roman" w:cs="Times New Roman"/>
          <w:color w:val="3E3E3E"/>
          <w:sz w:val="24"/>
          <w:szCs w:val="24"/>
          <w:highlight w:val="white"/>
        </w:rPr>
        <w:t>, 202</w:t>
      </w:r>
      <w:r w:rsidR="00563DFF">
        <w:rPr>
          <w:rFonts w:ascii="Times New Roman" w:eastAsia="Times New Roman" w:hAnsi="Times New Roman" w:cs="Times New Roman"/>
          <w:color w:val="3E3E3E"/>
          <w:sz w:val="24"/>
          <w:szCs w:val="24"/>
          <w:highlight w:val="white"/>
        </w:rPr>
        <w:t>3</w:t>
      </w:r>
      <w:r>
        <w:rPr>
          <w:rFonts w:ascii="Times New Roman" w:eastAsia="Times New Roman" w:hAnsi="Times New Roman" w:cs="Times New Roman"/>
          <w:color w:val="3E3E3E"/>
          <w:sz w:val="24"/>
          <w:szCs w:val="24"/>
          <w:highlight w:val="white"/>
        </w:rPr>
        <w:t xml:space="preserve"> 1</w:t>
      </w:r>
      <w:r w:rsidR="00FC7FC7">
        <w:rPr>
          <w:rFonts w:ascii="Times New Roman" w:eastAsia="Times New Roman" w:hAnsi="Times New Roman" w:cs="Times New Roman"/>
          <w:color w:val="3E3E3E"/>
          <w:sz w:val="24"/>
          <w:szCs w:val="24"/>
          <w:highlight w:val="white"/>
        </w:rPr>
        <w:t>2:00 Noon</w:t>
      </w:r>
      <w:r>
        <w:rPr>
          <w:rFonts w:ascii="Times New Roman" w:eastAsia="Times New Roman" w:hAnsi="Times New Roman" w:cs="Times New Roman"/>
          <w:color w:val="3E3E3E"/>
          <w:sz w:val="24"/>
          <w:szCs w:val="24"/>
          <w:highlight w:val="white"/>
        </w:rPr>
        <w:t xml:space="preserve">. </w:t>
      </w:r>
    </w:p>
    <w:p w:rsidR="000574C3" w:rsidRDefault="000574C3">
      <w:pPr>
        <w:spacing w:line="331" w:lineRule="auto"/>
        <w:jc w:val="both"/>
        <w:rPr>
          <w:rFonts w:ascii="Times New Roman" w:eastAsia="Times New Roman" w:hAnsi="Times New Roman" w:cs="Times New Roman"/>
        </w:rPr>
      </w:pPr>
    </w:p>
    <w:p w:rsidR="000574C3" w:rsidRDefault="00C7046C" w:rsidP="00563DFF">
      <w:pPr>
        <w:numPr>
          <w:ilvl w:val="0"/>
          <w:numId w:val="3"/>
        </w:numPr>
        <w:ind w:left="426"/>
        <w:rPr>
          <w:rFonts w:ascii="Times New Roman" w:eastAsia="Times New Roman" w:hAnsi="Times New Roman" w:cs="Times New Roman"/>
          <w:color w:val="3E3E3E"/>
          <w:sz w:val="28"/>
          <w:szCs w:val="28"/>
        </w:rPr>
      </w:pPr>
      <w:r>
        <w:rPr>
          <w:rFonts w:ascii="Times New Roman" w:eastAsia="Times New Roman" w:hAnsi="Times New Roman" w:cs="Times New Roman"/>
          <w:b/>
          <w:color w:val="3E3E3E"/>
          <w:sz w:val="28"/>
          <w:szCs w:val="28"/>
          <w:highlight w:val="white"/>
        </w:rPr>
        <w:t>Contact Information</w:t>
      </w:r>
    </w:p>
    <w:p w:rsidR="000574C3" w:rsidRDefault="000574C3">
      <w:pPr>
        <w:rPr>
          <w:rFonts w:ascii="Times New Roman" w:eastAsia="Times New Roman" w:hAnsi="Times New Roman" w:cs="Times New Roman"/>
        </w:rPr>
      </w:pPr>
    </w:p>
    <w:p w:rsidR="000574C3" w:rsidRDefault="00C7046C">
      <w:pPr>
        <w:spacing w:line="331" w:lineRule="auto"/>
        <w:jc w:val="both"/>
        <w:rPr>
          <w:rFonts w:ascii="Times New Roman" w:eastAsia="Times New Roman" w:hAnsi="Times New Roman" w:cs="Times New Roman"/>
          <w:color w:val="3E3E3E"/>
          <w:sz w:val="24"/>
          <w:szCs w:val="24"/>
          <w:highlight w:val="white"/>
        </w:rPr>
      </w:pPr>
      <w:r>
        <w:rPr>
          <w:rFonts w:ascii="Times New Roman" w:eastAsia="Times New Roman" w:hAnsi="Times New Roman" w:cs="Times New Roman"/>
          <w:color w:val="3E3E3E"/>
          <w:sz w:val="24"/>
          <w:szCs w:val="24"/>
          <w:highlight w:val="white"/>
        </w:rPr>
        <w:t>For any query, please feel free to contact us:</w:t>
      </w:r>
    </w:p>
    <w:p w:rsidR="009065D7" w:rsidRDefault="009065D7">
      <w:pPr>
        <w:spacing w:line="331" w:lineRule="auto"/>
        <w:jc w:val="both"/>
        <w:rPr>
          <w:rFonts w:ascii="Times New Roman" w:eastAsia="Times New Roman" w:hAnsi="Times New Roman" w:cs="Times New Roman"/>
          <w:color w:val="3E3E3E"/>
          <w:sz w:val="24"/>
          <w:szCs w:val="24"/>
          <w:highlight w:val="white"/>
        </w:rPr>
      </w:pPr>
    </w:p>
    <w:p w:rsidR="009065D7" w:rsidRDefault="009065D7" w:rsidP="009065D7">
      <w:pPr>
        <w:spacing w:line="331" w:lineRule="auto"/>
        <w:jc w:val="both"/>
        <w:rPr>
          <w:rFonts w:ascii="Times New Roman" w:eastAsia="Times New Roman" w:hAnsi="Times New Roman" w:cs="Times New Roman"/>
          <w:color w:val="3E3E3E"/>
          <w:sz w:val="24"/>
          <w:szCs w:val="24"/>
          <w:highlight w:val="white"/>
        </w:rPr>
      </w:pPr>
      <w:r>
        <w:rPr>
          <w:rFonts w:ascii="Times New Roman" w:eastAsia="Times New Roman" w:hAnsi="Times New Roman" w:cs="Times New Roman"/>
          <w:color w:val="3E3E3E"/>
          <w:sz w:val="24"/>
          <w:szCs w:val="24"/>
          <w:highlight w:val="white"/>
        </w:rPr>
        <w:t>Contact- 909</w:t>
      </w:r>
      <w:r w:rsidR="004C50FF">
        <w:rPr>
          <w:rFonts w:ascii="Times New Roman" w:eastAsia="Times New Roman" w:hAnsi="Times New Roman" w:cs="Times New Roman"/>
          <w:color w:val="3E3E3E"/>
          <w:sz w:val="24"/>
          <w:szCs w:val="24"/>
          <w:highlight w:val="white"/>
        </w:rPr>
        <w:t>9</w:t>
      </w:r>
      <w:r>
        <w:rPr>
          <w:rFonts w:ascii="Times New Roman" w:eastAsia="Times New Roman" w:hAnsi="Times New Roman" w:cs="Times New Roman"/>
          <w:color w:val="3E3E3E"/>
          <w:sz w:val="24"/>
          <w:szCs w:val="24"/>
          <w:highlight w:val="white"/>
        </w:rPr>
        <w:t>913256/7863036478</w:t>
      </w:r>
    </w:p>
    <w:p w:rsidR="000574C3" w:rsidRDefault="00C7046C">
      <w:pPr>
        <w:spacing w:line="331" w:lineRule="auto"/>
        <w:jc w:val="both"/>
        <w:rPr>
          <w:rFonts w:ascii="Times New Roman" w:eastAsia="Times New Roman" w:hAnsi="Times New Roman" w:cs="Times New Roman"/>
          <w:color w:val="3E3E3E"/>
          <w:sz w:val="24"/>
          <w:szCs w:val="24"/>
          <w:highlight w:val="white"/>
        </w:rPr>
      </w:pPr>
      <w:r>
        <w:rPr>
          <w:rFonts w:ascii="Times New Roman" w:eastAsia="Times New Roman" w:hAnsi="Times New Roman" w:cs="Times New Roman"/>
          <w:color w:val="3E3E3E"/>
          <w:sz w:val="24"/>
          <w:szCs w:val="24"/>
          <w:highlight w:val="white"/>
        </w:rPr>
        <w:t>Email-</w:t>
      </w:r>
      <w:r w:rsidR="00563DFF">
        <w:rPr>
          <w:rFonts w:ascii="Times New Roman" w:eastAsia="Times New Roman" w:hAnsi="Times New Roman" w:cs="Times New Roman"/>
          <w:color w:val="3E3E3E"/>
          <w:sz w:val="24"/>
          <w:szCs w:val="24"/>
          <w:highlight w:val="white"/>
        </w:rPr>
        <w:t xml:space="preserve"> </w:t>
      </w:r>
      <w:hyperlink r:id="rId6" w:history="1">
        <w:r w:rsidR="00563DFF" w:rsidRPr="00024AAE">
          <w:rPr>
            <w:rStyle w:val="Hyperlink"/>
            <w:rFonts w:ascii="Times New Roman" w:eastAsia="Times New Roman" w:hAnsi="Times New Roman" w:cs="Times New Roman"/>
            <w:sz w:val="24"/>
            <w:szCs w:val="24"/>
            <w:highlight w:val="white"/>
          </w:rPr>
          <w:t>admission_law@nfsu.ac.in</w:t>
        </w:r>
      </w:hyperlink>
    </w:p>
    <w:p w:rsidR="000574C3" w:rsidRDefault="000574C3">
      <w:pPr>
        <w:spacing w:line="331" w:lineRule="auto"/>
        <w:jc w:val="both"/>
        <w:rPr>
          <w:rFonts w:ascii="Times New Roman" w:eastAsia="Times New Roman" w:hAnsi="Times New Roman" w:cs="Times New Roman"/>
          <w:color w:val="3E3E3E"/>
          <w:sz w:val="24"/>
          <w:szCs w:val="24"/>
          <w:highlight w:val="white"/>
        </w:rPr>
      </w:pPr>
    </w:p>
    <w:p w:rsidR="000574C3" w:rsidRDefault="000574C3">
      <w:pPr>
        <w:rPr>
          <w:rFonts w:ascii="Times New Roman" w:eastAsia="Times New Roman" w:hAnsi="Times New Roman" w:cs="Times New Roman"/>
        </w:rPr>
      </w:pPr>
    </w:p>
    <w:sectPr w:rsidR="000574C3" w:rsidSect="000366C1">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F3E4C"/>
    <w:multiLevelType w:val="multilevel"/>
    <w:tmpl w:val="62B661C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7E435DC"/>
    <w:multiLevelType w:val="multilevel"/>
    <w:tmpl w:val="E5C4150A"/>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F4E031D"/>
    <w:multiLevelType w:val="multilevel"/>
    <w:tmpl w:val="4F72412E"/>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09C0C80"/>
    <w:multiLevelType w:val="multilevel"/>
    <w:tmpl w:val="5E2AE91E"/>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5C01DC3"/>
    <w:multiLevelType w:val="multilevel"/>
    <w:tmpl w:val="02526A3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19A531E"/>
    <w:multiLevelType w:val="multilevel"/>
    <w:tmpl w:val="CD864B5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C043441"/>
    <w:multiLevelType w:val="multilevel"/>
    <w:tmpl w:val="BD5885A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0"/>
  </w:num>
  <w:num w:numId="4">
    <w:abstractNumId w:val="3"/>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74C3"/>
    <w:rsid w:val="000366C1"/>
    <w:rsid w:val="000574C3"/>
    <w:rsid w:val="004C50FF"/>
    <w:rsid w:val="00563DFF"/>
    <w:rsid w:val="005B555E"/>
    <w:rsid w:val="00604BD6"/>
    <w:rsid w:val="00674867"/>
    <w:rsid w:val="0070110E"/>
    <w:rsid w:val="007E639D"/>
    <w:rsid w:val="00874C57"/>
    <w:rsid w:val="009065D7"/>
    <w:rsid w:val="00A10677"/>
    <w:rsid w:val="00B538CF"/>
    <w:rsid w:val="00C7046C"/>
    <w:rsid w:val="00E679BD"/>
    <w:rsid w:val="00FC7F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6C1"/>
  </w:style>
  <w:style w:type="paragraph" w:styleId="Heading1">
    <w:name w:val="heading 1"/>
    <w:basedOn w:val="Normal"/>
    <w:next w:val="Normal"/>
    <w:uiPriority w:val="9"/>
    <w:qFormat/>
    <w:rsid w:val="000366C1"/>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0366C1"/>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0366C1"/>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0366C1"/>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0366C1"/>
    <w:pPr>
      <w:keepNext/>
      <w:keepLines/>
      <w:spacing w:before="240" w:after="80"/>
      <w:outlineLvl w:val="4"/>
    </w:pPr>
    <w:rPr>
      <w:color w:val="666666"/>
    </w:rPr>
  </w:style>
  <w:style w:type="paragraph" w:styleId="Heading6">
    <w:name w:val="heading 6"/>
    <w:basedOn w:val="Normal"/>
    <w:next w:val="Normal"/>
    <w:uiPriority w:val="9"/>
    <w:semiHidden/>
    <w:unhideWhenUsed/>
    <w:qFormat/>
    <w:rsid w:val="000366C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366C1"/>
    <w:pPr>
      <w:keepNext/>
      <w:keepLines/>
      <w:spacing w:after="60"/>
    </w:pPr>
    <w:rPr>
      <w:sz w:val="52"/>
      <w:szCs w:val="52"/>
    </w:rPr>
  </w:style>
  <w:style w:type="paragraph" w:styleId="Subtitle">
    <w:name w:val="Subtitle"/>
    <w:basedOn w:val="Normal"/>
    <w:next w:val="Normal"/>
    <w:uiPriority w:val="11"/>
    <w:qFormat/>
    <w:rsid w:val="000366C1"/>
    <w:pPr>
      <w:keepNext/>
      <w:keepLines/>
      <w:spacing w:after="320"/>
    </w:pPr>
    <w:rPr>
      <w:color w:val="666666"/>
      <w:sz w:val="30"/>
      <w:szCs w:val="30"/>
    </w:rPr>
  </w:style>
  <w:style w:type="character" w:styleId="Hyperlink">
    <w:name w:val="Hyperlink"/>
    <w:basedOn w:val="DefaultParagraphFont"/>
    <w:uiPriority w:val="99"/>
    <w:unhideWhenUsed/>
    <w:rsid w:val="00563DFF"/>
    <w:rPr>
      <w:color w:val="0000FF" w:themeColor="hyperlink"/>
      <w:u w:val="single"/>
    </w:rPr>
  </w:style>
  <w:style w:type="character" w:customStyle="1" w:styleId="UnresolvedMention">
    <w:name w:val="Unresolved Mention"/>
    <w:basedOn w:val="DefaultParagraphFont"/>
    <w:uiPriority w:val="99"/>
    <w:semiHidden/>
    <w:unhideWhenUsed/>
    <w:rsid w:val="00563DFF"/>
    <w:rPr>
      <w:color w:val="605E5C"/>
      <w:shd w:val="clear" w:color="auto" w:fill="E1DFDD"/>
    </w:rPr>
  </w:style>
  <w:style w:type="character" w:styleId="FollowedHyperlink">
    <w:name w:val="FollowedHyperlink"/>
    <w:basedOn w:val="DefaultParagraphFont"/>
    <w:uiPriority w:val="99"/>
    <w:semiHidden/>
    <w:unhideWhenUsed/>
    <w:rsid w:val="005B555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ssion_law@nfsu.ac.in" TargetMode="External"/><Relationship Id="rId5" Type="http://schemas.openxmlformats.org/officeDocument/2006/relationships/hyperlink" Target="https://forms.gle/uVcx5tdX6HXfif9H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Parul Singh</dc:creator>
  <cp:lastModifiedBy>Windows User</cp:lastModifiedBy>
  <cp:revision>2</cp:revision>
  <dcterms:created xsi:type="dcterms:W3CDTF">2023-05-15T11:29:00Z</dcterms:created>
  <dcterms:modified xsi:type="dcterms:W3CDTF">2023-05-15T11:29:00Z</dcterms:modified>
</cp:coreProperties>
</file>